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252"/>
          <w:tab w:val="center" w:leader="none" w:pos="4677"/>
        </w:tabs>
        <w:spacing w:line="379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УТВЕРЖДАЮ</w:t>
      </w:r>
    </w:p>
    <w:p w:rsidR="00000000" w:rsidDel="00000000" w:rsidP="00000000" w:rsidRDefault="00000000" w:rsidRPr="00000000" w14:paraId="00000002">
      <w:pPr>
        <w:spacing w:line="379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Руководитель ЦЕ «Русич»</w:t>
      </w:r>
    </w:p>
    <w:p w:rsidR="00000000" w:rsidDel="00000000" w:rsidP="00000000" w:rsidRDefault="00000000" w:rsidRPr="00000000" w14:paraId="00000003">
      <w:pPr>
        <w:spacing w:line="379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________________ М.Н. Татаринов </w:t>
      </w:r>
    </w:p>
    <w:p w:rsidR="00000000" w:rsidDel="00000000" w:rsidP="00000000" w:rsidRDefault="00000000" w:rsidRPr="00000000" w14:paraId="00000004">
      <w:pPr>
        <w:spacing w:line="379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«______» _______________2025 г.</w:t>
      </w:r>
    </w:p>
    <w:p w:rsidR="00000000" w:rsidDel="00000000" w:rsidP="00000000" w:rsidRDefault="00000000" w:rsidRPr="00000000" w14:paraId="00000005">
      <w:pPr>
        <w:spacing w:line="379" w:lineRule="auto"/>
        <w:ind w:left="360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79" w:lineRule="auto"/>
        <w:ind w:left="360" w:firstLine="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posOffset>2205536</wp:posOffset>
            </wp:positionH>
            <wp:positionV relativeFrom="margin">
              <wp:posOffset>2658019</wp:posOffset>
            </wp:positionV>
            <wp:extent cx="1578610" cy="2209800"/>
            <wp:effectExtent b="0" l="0" r="0" t="0"/>
            <wp:wrapSquare wrapText="bothSides" distB="0" distT="0" distL="114300" distR="114300"/>
            <wp:docPr id="3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78610" cy="22098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</w:t>
      </w:r>
    </w:p>
    <w:p w:rsidR="00000000" w:rsidDel="00000000" w:rsidP="00000000" w:rsidRDefault="00000000" w:rsidRPr="00000000" w14:paraId="00000009">
      <w:pPr>
        <w:spacing w:line="379" w:lineRule="auto"/>
        <w:jc w:val="center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79" w:lineRule="auto"/>
        <w:jc w:val="center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79" w:lineRule="auto"/>
        <w:jc w:val="center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79" w:lineRule="auto"/>
        <w:jc w:val="center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79" w:lineRule="auto"/>
        <w:jc w:val="center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79" w:lineRule="auto"/>
        <w:jc w:val="center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79" w:lineRule="auto"/>
        <w:jc w:val="center"/>
        <w:rPr>
          <w:rFonts w:ascii="Times New Roman" w:cs="Times New Roman" w:eastAsia="Times New Roman" w:hAnsi="Times New Roman"/>
          <w:b w:val="1"/>
          <w:sz w:val="40"/>
          <w:szCs w:val="4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40"/>
          <w:szCs w:val="40"/>
          <w:rtl w:val="0"/>
        </w:rPr>
        <w:t xml:space="preserve">Регламент</w:t>
      </w:r>
    </w:p>
    <w:p w:rsidR="00000000" w:rsidDel="00000000" w:rsidP="00000000" w:rsidRDefault="00000000" w:rsidRPr="00000000" w14:paraId="00000010">
      <w:pPr>
        <w:spacing w:line="379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проведения открытого ринга по боксу </w:t>
        <w:br w:type="textWrapping"/>
        <w:t xml:space="preserve">в центре единоборств «РУСИЧ» </w:t>
      </w:r>
    </w:p>
    <w:p w:rsidR="00000000" w:rsidDel="00000000" w:rsidP="00000000" w:rsidRDefault="00000000" w:rsidRPr="00000000" w14:paraId="00000011">
      <w:pPr>
        <w:tabs>
          <w:tab w:val="left" w:leader="none" w:pos="3516"/>
        </w:tabs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leader="none" w:pos="3516"/>
        </w:tabs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3516"/>
        </w:tabs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3516"/>
        </w:tabs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leader="none" w:pos="3516"/>
        </w:tabs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left" w:leader="none" w:pos="3516"/>
        </w:tabs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331" w:lineRule="auto"/>
        <w:ind w:right="144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331" w:lineRule="auto"/>
        <w:ind w:right="144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331" w:lineRule="auto"/>
        <w:ind w:right="144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г. Москва 2025</w:t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ЦЕЛИ И ЗАДАЧИ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Популяризация и развитие бокса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Пропаганда здорового образа жизни и патриотическое воспитание молодежи.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Повышение квалификации спортсменов, тренеров и судей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Укрепление и развитие спортивных связей между боксерскими клубами и секциями г. Москвы. </w:t>
        <w:br w:type="textWrapping"/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4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МЕСТО И СРОКИ ПРОВЕДЕНИЯ</w:t>
      </w:r>
    </w:p>
    <w:p w:rsidR="00000000" w:rsidDel="00000000" w:rsidP="00000000" w:rsidRDefault="00000000" w:rsidRPr="00000000" w14:paraId="00000021">
      <w:pPr>
        <w:spacing w:after="120"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Открытый ринг по боксу состоится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05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октября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 2025 г.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Центре Единоборств «Русич» по адресу: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г. Москва, ул. Смирновская дом. 25, стр. 15, этаж 3.</w:t>
      </w:r>
    </w:p>
    <w:p w:rsidR="00000000" w:rsidDel="00000000" w:rsidP="00000000" w:rsidRDefault="00000000" w:rsidRPr="00000000" w14:paraId="00000022">
      <w:pPr>
        <w:spacing w:after="12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Тайминг: </w:t>
      </w:r>
    </w:p>
    <w:p w:rsidR="00000000" w:rsidDel="00000000" w:rsidP="00000000" w:rsidRDefault="00000000" w:rsidRPr="00000000" w14:paraId="00000023">
      <w:pPr>
        <w:spacing w:after="12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10.00 – Регистрация и взвешивание всех спортсменов</w:t>
      </w:r>
    </w:p>
    <w:p w:rsidR="00000000" w:rsidDel="00000000" w:rsidP="00000000" w:rsidRDefault="00000000" w:rsidRPr="00000000" w14:paraId="00000024">
      <w:pPr>
        <w:spacing w:after="12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11:00 – Жеребьёвка</w:t>
      </w:r>
    </w:p>
    <w:p w:rsidR="00000000" w:rsidDel="00000000" w:rsidP="00000000" w:rsidRDefault="00000000" w:rsidRPr="00000000" w14:paraId="00000025">
      <w:pPr>
        <w:spacing w:after="12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13.00 – Объявление пар</w:t>
      </w:r>
    </w:p>
    <w:p w:rsidR="00000000" w:rsidDel="00000000" w:rsidP="00000000" w:rsidRDefault="00000000" w:rsidRPr="00000000" w14:paraId="00000026">
      <w:pPr>
        <w:spacing w:after="12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14.00 – Начало поединков </w:t>
      </w:r>
    </w:p>
    <w:p w:rsidR="00000000" w:rsidDel="00000000" w:rsidP="00000000" w:rsidRDefault="00000000" w:rsidRPr="00000000" w14:paraId="00000027">
      <w:pPr>
        <w:spacing w:after="120" w:line="240" w:lineRule="auto"/>
        <w:rPr>
          <w:rFonts w:ascii="Times New Roman" w:cs="Times New Roman" w:eastAsia="Times New Roman" w:hAnsi="Times New Roman"/>
          <w:color w:val="c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4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ТРЕБОВАНИЯ К УЧАСТНИКАМ И УСЛОВИЯ ИХ ДОПУСКА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4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 участию в соревновании допускаются совершеннолетние спортсмены (от 2007 г.р.) категории А и Б:</w:t>
      </w:r>
    </w:p>
    <w:tbl>
      <w:tblPr>
        <w:tblStyle w:val="Table1"/>
        <w:tblW w:w="934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672"/>
        <w:gridCol w:w="4673"/>
        <w:tblGridChange w:id="0">
          <w:tblGrid>
            <w:gridCol w:w="4672"/>
            <w:gridCol w:w="4673"/>
          </w:tblGrid>
        </w:tblGridChange>
      </w:tblGrid>
      <w:tr>
        <w:trPr>
          <w:cantSplit w:val="0"/>
          <w:trHeight w:val="125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24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Спортсмены категории 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24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От 2-го разряда до звания «Мастер спорта»</w:t>
            </w:r>
          </w:p>
        </w:tc>
      </w:tr>
      <w:tr>
        <w:trPr>
          <w:cantSplit w:val="0"/>
          <w:trHeight w:val="125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12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Спортсмены категории Б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24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От новичков до 2-го разряда</w:t>
            </w:r>
          </w:p>
        </w:tc>
      </w:tr>
    </w:tbl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br w:type="textWrapping"/>
        <w:t xml:space="preserve">Возраст 17-18 </w:t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Возраст 19-40</w:t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Возраст 41-50</w:t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Спортсмены и их соперники подбираются по уровню и весу. Допустимый провес - 500 г. </w:t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Каждому участнику необходимо зарегистрироваться на турнир на сайте strikerstat.com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 до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04 октября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 2025 г.</w:t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Ссылка на регистрацию: 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https://strikerstat.com/open_events/event_page?id=508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Каждый участник должен оплатить стартовый взнос в день мероприятия.</w:t>
      </w:r>
    </w:p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jc w:val="both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Размер стартового взноса: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Спортсмены категории А и Б – участие 1.000 руб. </w:t>
      </w:r>
    </w:p>
    <w:p w:rsidR="00000000" w:rsidDel="00000000" w:rsidP="00000000" w:rsidRDefault="00000000" w:rsidRPr="00000000" w14:paraId="000000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Каждый участник должен иметь при себе пакет документов: 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Оригинал паспорта 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Справка от врача о допуске к соревнованиям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Страховка от несчастного случая 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Разрядная книжка (если есть)</w:t>
        <w:br w:type="textWrapping"/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4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ФОРМА ОДЕЖДЫ И ЭКИПИРОВКА СПОРТСМЕНОВ</w:t>
      </w:r>
    </w:p>
    <w:p w:rsidR="00000000" w:rsidDel="00000000" w:rsidP="00000000" w:rsidRDefault="00000000" w:rsidRPr="00000000" w14:paraId="00000042">
      <w:pPr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Экипировка спортсмена: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Шорты без карманов и инородной фурнитуры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Майка или футболка спортивная 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Защитная капа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Боксёрские бинты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Защитная раковина (бандаж)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Боксёрский шлем (мужчины боксируют без шлема по обоюдному согласию сторон) – выдаётся на месте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Боксёрская обувь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Боксёрские перчатки (14 унций) – выдаются на месте.</w:t>
      </w:r>
    </w:p>
    <w:p w:rsidR="00000000" w:rsidDel="00000000" w:rsidP="00000000" w:rsidRDefault="00000000" w:rsidRPr="00000000" w14:paraId="0000004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Организатор выдаёт экипировку на месте: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Спортсмены без разряда – шлемы и перчатки 14 унций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Спортсмены 3 и 2 разрядов – шлемы и перчатки 14 унций 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Спортсмены 1 разряда, КМС, Мастер спорта – перчатки 14 унций</w:t>
      </w:r>
    </w:p>
    <w:p w:rsidR="00000000" w:rsidDel="00000000" w:rsidP="00000000" w:rsidRDefault="00000000" w:rsidRPr="00000000" w14:paraId="0000004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8"/>
          <w:szCs w:val="28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4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ПРОДОЛЖИТЕЛЬНОСТЬ ПОЕДИНКА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2"/>
        <w:tblW w:w="934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672"/>
        <w:gridCol w:w="4673"/>
        <w:tblGridChange w:id="0">
          <w:tblGrid>
            <w:gridCol w:w="4672"/>
            <w:gridCol w:w="4673"/>
          </w:tblGrid>
        </w:tblGridChange>
      </w:tblGrid>
      <w:tr>
        <w:trPr>
          <w:cantSplit w:val="0"/>
          <w:trHeight w:val="125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24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Спортсмены категории 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24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c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 раунда по 3 минуты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5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12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Спортсмены категории Б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24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c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 раунда по 2 минуты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4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НАГРАЖДЕНИЕ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Все боксёры, принявшие участие в соревновании «награждаются грамотой̆ и медалью от Центра Единоборств «Русич», а также подарками от спонсоров.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4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ФИНАНСИРОВАНИЕ</w:t>
      </w:r>
    </w:p>
    <w:p w:rsidR="00000000" w:rsidDel="00000000" w:rsidP="00000000" w:rsidRDefault="00000000" w:rsidRPr="00000000" w14:paraId="0000005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57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Расходы, связанные с проведением турнира, осуществляются из средств Центра Единоборств «Русич», а также от спонсорской помощи.</w:t>
      </w:r>
    </w:p>
    <w:p w:rsidR="00000000" w:rsidDel="00000000" w:rsidP="00000000" w:rsidRDefault="00000000" w:rsidRPr="00000000" w14:paraId="0000005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57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Проезд к месту проведения соревнований и обратно, оплачивают командирующие организации.</w:t>
      </w:r>
    </w:p>
    <w:p w:rsidR="00000000" w:rsidDel="00000000" w:rsidP="00000000" w:rsidRDefault="00000000" w:rsidRPr="00000000" w14:paraId="0000005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57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4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КОНТАКТЫ ОРГАНИЗАТОРОВ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4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Контактное лицо и телефон организаторов соревнований: </w:t>
        <w:br w:type="textWrapping"/>
        <w:t xml:space="preserve">Администрация Центра Единоборств «Русич» – 8 (903) 721-02-33 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4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НАСТОЯЩЕЕ ПОЛОЖЕНИЕ ЯВЛЯЕТСЯ ОФИЦИАЛЬНЫМ ВЫЗОВОМ НА СОРЕВНОВАНИЯ.</w:t>
      </w:r>
    </w:p>
    <w:p w:rsidR="00000000" w:rsidDel="00000000" w:rsidP="00000000" w:rsidRDefault="00000000" w:rsidRPr="00000000" w14:paraId="0000005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57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widowControl w:val="0"/>
      <w:spacing w:after="60" w:before="240" w:line="240" w:lineRule="auto"/>
    </w:pPr>
    <w:rPr>
      <w:rFonts w:ascii="Cambria" w:cs="Cambria" w:eastAsia="Cambria" w:hAnsi="Cambria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10" w:customStyle="1">
    <w:name w:val="Заголовок 1 Знак"/>
    <w:basedOn w:val="a0"/>
    <w:link w:val="1"/>
    <w:uiPriority w:val="99"/>
    <w:rsid w:val="00AC20CB"/>
    <w:rPr>
      <w:rFonts w:ascii="Cambria" w:cs="Times New Roman" w:eastAsia="Times New Roman" w:hAnsi="Cambria"/>
      <w:b w:val="1"/>
      <w:bCs w:val="1"/>
      <w:kern w:val="32"/>
      <w:sz w:val="32"/>
      <w:szCs w:val="32"/>
      <w:lang w:eastAsia="ru-RU"/>
    </w:rPr>
  </w:style>
  <w:style w:type="paragraph" w:styleId="a3">
    <w:name w:val="Normal (Web)"/>
    <w:basedOn w:val="a"/>
    <w:uiPriority w:val="99"/>
    <w:unhideWhenUsed w:val="1"/>
    <w:rsid w:val="0016147E"/>
    <w:pPr>
      <w:spacing w:after="100" w:afterAutospacing="1" w:before="100" w:before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 w:val="1"/>
    <w:rsid w:val="00562E99"/>
    <w:pPr>
      <w:ind w:left="720"/>
      <w:contextualSpacing w:val="1"/>
    </w:pPr>
  </w:style>
  <w:style w:type="table" w:styleId="a5">
    <w:name w:val="Table Grid"/>
    <w:basedOn w:val="a1"/>
    <w:uiPriority w:val="39"/>
    <w:rsid w:val="00E71C3B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a6">
    <w:name w:val="Hyperlink"/>
    <w:uiPriority w:val="99"/>
    <w:rsid w:val="001D5663"/>
    <w:rPr>
      <w:rFonts w:cs="Times New Roman"/>
      <w:color w:val="0000ff"/>
      <w:u w:val="single"/>
    </w:rPr>
  </w:style>
  <w:style w:type="character" w:styleId="a7">
    <w:name w:val="Unresolved Mention"/>
    <w:basedOn w:val="a0"/>
    <w:uiPriority w:val="99"/>
    <w:semiHidden w:val="1"/>
    <w:unhideWhenUsed w:val="1"/>
    <w:rsid w:val="00C0350A"/>
    <w:rPr>
      <w:color w:val="605e5c"/>
      <w:shd w:color="auto" w:fill="e1dfdd" w:val="clear"/>
    </w:rPr>
  </w:style>
  <w:style w:type="character" w:styleId="a8">
    <w:name w:val="Strong"/>
    <w:basedOn w:val="a0"/>
    <w:uiPriority w:val="22"/>
    <w:qFormat w:val="1"/>
    <w:rsid w:val="00C24168"/>
    <w:rPr>
      <w:b w:val="1"/>
      <w:bCs w:val="1"/>
    </w:rPr>
  </w:style>
  <w:style w:type="character" w:styleId="a9">
    <w:name w:val="FollowedHyperlink"/>
    <w:basedOn w:val="a0"/>
    <w:uiPriority w:val="99"/>
    <w:semiHidden w:val="1"/>
    <w:unhideWhenUsed w:val="1"/>
    <w:rsid w:val="006C26A4"/>
    <w:rPr>
      <w:color w:val="954f72" w:themeColor="followed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yperlink" Target="https://strikerstat.com/open_events/event_page?id=508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nmv5kZF2LBsdLv0GAzMHslC4cA==">CgMxLjA4AHIhMU5YdnJrbDBFaVJkWDAycGFETGVFTjZnblpBeks2ZUYy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2025-05-26T12:30:00Z</dcterms:created>
  <dc:creator>Microsoft Office User</dc:creator>
</cp:coreProperties>
</file>